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1CDD" w14:textId="77777777" w:rsidR="00BE18C0" w:rsidRPr="00BE18C0" w:rsidRDefault="00BE18C0" w:rsidP="00BE18C0"/>
    <w:p w14:paraId="6F270ADF" w14:textId="77777777" w:rsidR="00E93FA0" w:rsidRPr="00E93FA0" w:rsidRDefault="00E93FA0" w:rsidP="00E93FA0">
      <w:pPr>
        <w:spacing w:line="276" w:lineRule="auto"/>
        <w:rPr>
          <w:sz w:val="24"/>
        </w:rPr>
      </w:pPr>
      <w:r w:rsidRPr="00E93FA0">
        <w:rPr>
          <w:sz w:val="24"/>
        </w:rPr>
        <w:t>Vedlegg 8: Tiltaksplan</w:t>
      </w:r>
    </w:p>
    <w:p w14:paraId="47D8FCE1" w14:textId="77777777" w:rsidR="00E93FA0" w:rsidRPr="00E93FA0" w:rsidRDefault="00E93FA0" w:rsidP="00E93FA0">
      <w:pPr>
        <w:spacing w:line="276" w:lineRule="auto"/>
        <w:rPr>
          <w:sz w:val="24"/>
        </w:rPr>
      </w:pPr>
    </w:p>
    <w:tbl>
      <w:tblPr>
        <w:tblStyle w:val="Lysskyggelegging-uthevingsfarge11"/>
        <w:tblpPr w:leftFromText="141" w:rightFromText="141" w:vertAnchor="text" w:horzAnchor="margin" w:tblpXSpec="center" w:tblpY="246"/>
        <w:tblW w:w="10773" w:type="dxa"/>
        <w:tblLayout w:type="fixed"/>
        <w:tblLook w:val="0620" w:firstRow="1" w:lastRow="0" w:firstColumn="0" w:lastColumn="0" w:noHBand="1" w:noVBand="1"/>
      </w:tblPr>
      <w:tblGrid>
        <w:gridCol w:w="1829"/>
        <w:gridCol w:w="1921"/>
        <w:gridCol w:w="1212"/>
        <w:gridCol w:w="1559"/>
        <w:gridCol w:w="1134"/>
        <w:gridCol w:w="90"/>
        <w:gridCol w:w="1469"/>
        <w:gridCol w:w="1559"/>
      </w:tblGrid>
      <w:tr w:rsidR="00E93FA0" w:rsidRPr="00E93FA0" w14:paraId="0DC57904" w14:textId="77777777" w:rsidTr="004F08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tcW w:w="1829" w:type="dxa"/>
          </w:tcPr>
          <w:p w14:paraId="6A6A24E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Mål:</w:t>
            </w:r>
          </w:p>
        </w:tc>
        <w:tc>
          <w:tcPr>
            <w:tcW w:w="1921" w:type="dxa"/>
          </w:tcPr>
          <w:p w14:paraId="05173BC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Tiltak:</w:t>
            </w:r>
          </w:p>
        </w:tc>
        <w:tc>
          <w:tcPr>
            <w:tcW w:w="1212" w:type="dxa"/>
          </w:tcPr>
          <w:p w14:paraId="675C935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Nivå:</w:t>
            </w:r>
          </w:p>
        </w:tc>
        <w:tc>
          <w:tcPr>
            <w:tcW w:w="1559" w:type="dxa"/>
          </w:tcPr>
          <w:p w14:paraId="658E235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Ansvar:</w:t>
            </w:r>
          </w:p>
        </w:tc>
        <w:tc>
          <w:tcPr>
            <w:tcW w:w="1134" w:type="dxa"/>
          </w:tcPr>
          <w:p w14:paraId="18EF72B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Oppstart:</w:t>
            </w:r>
          </w:p>
        </w:tc>
        <w:tc>
          <w:tcPr>
            <w:tcW w:w="1559" w:type="dxa"/>
            <w:gridSpan w:val="2"/>
          </w:tcPr>
          <w:p w14:paraId="350FA3D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Varighet:</w:t>
            </w:r>
          </w:p>
        </w:tc>
        <w:tc>
          <w:tcPr>
            <w:tcW w:w="1559" w:type="dxa"/>
          </w:tcPr>
          <w:p w14:paraId="340DBAD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Evalueres:</w:t>
            </w:r>
          </w:p>
        </w:tc>
      </w:tr>
      <w:tr w:rsidR="00E93FA0" w:rsidRPr="00E93FA0" w14:paraId="1EDEB577" w14:textId="77777777" w:rsidTr="004F0885">
        <w:trPr>
          <w:trHeight w:val="478"/>
        </w:trPr>
        <w:tc>
          <w:tcPr>
            <w:tcW w:w="1829" w:type="dxa"/>
          </w:tcPr>
          <w:p w14:paraId="6BC036B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47FEEC8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19C4FB25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34E376D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1552B2A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209C926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31A8415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  <w:tr w:rsidR="00E93FA0" w:rsidRPr="00E93FA0" w14:paraId="139101CE" w14:textId="77777777" w:rsidTr="004F0885">
        <w:trPr>
          <w:trHeight w:val="495"/>
        </w:trPr>
        <w:tc>
          <w:tcPr>
            <w:tcW w:w="1829" w:type="dxa"/>
          </w:tcPr>
          <w:p w14:paraId="60E4656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Øke voksentettheten</w:t>
            </w:r>
          </w:p>
        </w:tc>
        <w:tc>
          <w:tcPr>
            <w:tcW w:w="1921" w:type="dxa"/>
          </w:tcPr>
          <w:p w14:paraId="3514069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 prioriterer oppsøkende arbeid og fast tilstedeværelse</w:t>
            </w:r>
          </w:p>
        </w:tc>
        <w:tc>
          <w:tcPr>
            <w:tcW w:w="1212" w:type="dxa"/>
          </w:tcPr>
          <w:p w14:paraId="5C4D188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Selektivt</w:t>
            </w:r>
          </w:p>
        </w:tc>
        <w:tc>
          <w:tcPr>
            <w:tcW w:w="1559" w:type="dxa"/>
          </w:tcPr>
          <w:p w14:paraId="14B2FF2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</w:t>
            </w:r>
          </w:p>
        </w:tc>
        <w:tc>
          <w:tcPr>
            <w:tcW w:w="1224" w:type="dxa"/>
            <w:gridSpan w:val="2"/>
          </w:tcPr>
          <w:p w14:paraId="31F394F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Nå</w:t>
            </w:r>
          </w:p>
        </w:tc>
        <w:tc>
          <w:tcPr>
            <w:tcW w:w="1469" w:type="dxa"/>
          </w:tcPr>
          <w:p w14:paraId="68A7D0F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Fjerde kvartal</w:t>
            </w:r>
          </w:p>
        </w:tc>
        <w:tc>
          <w:tcPr>
            <w:tcW w:w="1559" w:type="dxa"/>
          </w:tcPr>
          <w:p w14:paraId="0908041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hvert kvartal</w:t>
            </w:r>
          </w:p>
        </w:tc>
      </w:tr>
      <w:tr w:rsidR="00E93FA0" w:rsidRPr="00E93FA0" w14:paraId="442BE796" w14:textId="77777777" w:rsidTr="004F0885">
        <w:trPr>
          <w:trHeight w:val="478"/>
        </w:trPr>
        <w:tc>
          <w:tcPr>
            <w:tcW w:w="1829" w:type="dxa"/>
          </w:tcPr>
          <w:p w14:paraId="3CFEF87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1C8E51F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1AEAF95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436CA0E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3965820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063A24A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7F9CF9E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  <w:tr w:rsidR="00E93FA0" w:rsidRPr="00E93FA0" w14:paraId="1C1E5BA5" w14:textId="77777777" w:rsidTr="004F0885">
        <w:trPr>
          <w:trHeight w:val="495"/>
        </w:trPr>
        <w:tc>
          <w:tcPr>
            <w:tcW w:w="1829" w:type="dxa"/>
          </w:tcPr>
          <w:p w14:paraId="6360493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Rekruttere ungdom inn på Radar ungdomsklubb</w:t>
            </w:r>
          </w:p>
          <w:p w14:paraId="7FE5E07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0E1A12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AF13B1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37522A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FBFEC3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Kartlegge hjelpebehov</w:t>
            </w:r>
          </w:p>
        </w:tc>
        <w:tc>
          <w:tcPr>
            <w:tcW w:w="1921" w:type="dxa"/>
          </w:tcPr>
          <w:p w14:paraId="30D6AC3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Tilrettelegge for kvelder på Radar sammen med ungdom fra kulturhusmiljøet og ansatte på Radar</w:t>
            </w:r>
          </w:p>
          <w:p w14:paraId="36997B8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9255AD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91BA22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Tilby oppfølging og videreformidle bekymring</w:t>
            </w:r>
          </w:p>
        </w:tc>
        <w:tc>
          <w:tcPr>
            <w:tcW w:w="1212" w:type="dxa"/>
          </w:tcPr>
          <w:p w14:paraId="6429AD0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Selektivt</w:t>
            </w:r>
          </w:p>
          <w:p w14:paraId="2DDEE79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B6758B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6C3E5B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450408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5C914F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E37682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EA49BF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C00BBE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Indikativt</w:t>
            </w:r>
          </w:p>
        </w:tc>
        <w:tc>
          <w:tcPr>
            <w:tcW w:w="1559" w:type="dxa"/>
          </w:tcPr>
          <w:p w14:paraId="6335974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 og Radar ungdomsklubb</w:t>
            </w:r>
          </w:p>
          <w:p w14:paraId="19FA9E5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E997E5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190D0C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BA6683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9F7E9F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6D8154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</w:t>
            </w:r>
          </w:p>
        </w:tc>
        <w:tc>
          <w:tcPr>
            <w:tcW w:w="1224" w:type="dxa"/>
            <w:gridSpan w:val="2"/>
          </w:tcPr>
          <w:p w14:paraId="6AB52F7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Første kveld i uke 43</w:t>
            </w:r>
          </w:p>
          <w:p w14:paraId="43EBC16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668457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93DE26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622C8F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F8516E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FCD88D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Nå</w:t>
            </w:r>
          </w:p>
        </w:tc>
        <w:tc>
          <w:tcPr>
            <w:tcW w:w="1469" w:type="dxa"/>
          </w:tcPr>
          <w:p w14:paraId="3B06AA65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Fjerde kvartal</w:t>
            </w:r>
          </w:p>
          <w:p w14:paraId="09C3B0E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366109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D98458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5B12F5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97276B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74167A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3335B5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44436B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Kontinuerlig arbeid</w:t>
            </w:r>
          </w:p>
        </w:tc>
        <w:tc>
          <w:tcPr>
            <w:tcW w:w="1559" w:type="dxa"/>
          </w:tcPr>
          <w:p w14:paraId="07F37B4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hvert kvartal</w:t>
            </w:r>
          </w:p>
          <w:p w14:paraId="22CCE4C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971708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FF784E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5B3384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784222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31F7B9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9D499D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hvert kvartal</w:t>
            </w:r>
          </w:p>
        </w:tc>
      </w:tr>
      <w:tr w:rsidR="00E93FA0" w:rsidRPr="00E93FA0" w14:paraId="4B051B9A" w14:textId="77777777" w:rsidTr="004F0885">
        <w:trPr>
          <w:trHeight w:val="478"/>
        </w:trPr>
        <w:tc>
          <w:tcPr>
            <w:tcW w:w="1829" w:type="dxa"/>
          </w:tcPr>
          <w:p w14:paraId="53AE9C8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CB90F0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283AEF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Øke bruker-medvirkning</w:t>
            </w:r>
          </w:p>
          <w:p w14:paraId="60DCA8D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C45981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4E8AAB5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CE9C15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EABDDE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26DE8C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D88C52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Opprettholde og videreutvikle tverrfaglig samarbeid</w:t>
            </w:r>
          </w:p>
        </w:tc>
        <w:tc>
          <w:tcPr>
            <w:tcW w:w="1921" w:type="dxa"/>
          </w:tcPr>
          <w:p w14:paraId="7301653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794608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247A60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Invitere ungdom inn til samarbeidsmøte</w:t>
            </w:r>
          </w:p>
          <w:p w14:paraId="01BA5BD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561875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991FEB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0E5380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4A328F5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266EC4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- Etablere samarbeidsmøte med SLT og Radar</w:t>
            </w:r>
          </w:p>
          <w:p w14:paraId="5182951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- Presentere SAT-rapporten for aktuelle samarbeids-partnere</w:t>
            </w:r>
          </w:p>
        </w:tc>
        <w:tc>
          <w:tcPr>
            <w:tcW w:w="1212" w:type="dxa"/>
          </w:tcPr>
          <w:p w14:paraId="199E698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D430F2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0A9EE7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Selektivt</w:t>
            </w:r>
          </w:p>
          <w:p w14:paraId="522F13A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311596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BA0F5E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9058AA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4A4573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FB2EE8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E75ECE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D0DA8B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Universelt</w:t>
            </w:r>
          </w:p>
        </w:tc>
        <w:tc>
          <w:tcPr>
            <w:tcW w:w="1559" w:type="dxa"/>
          </w:tcPr>
          <w:p w14:paraId="700D5B2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B6FB51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784562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</w:t>
            </w:r>
          </w:p>
          <w:p w14:paraId="4AE9111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A41AF2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4E8E7B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60E706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2FB3BA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B2BF81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0D876D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B533D8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Utekontakten, SLT og Radar ungdomsklubb</w:t>
            </w:r>
          </w:p>
          <w:p w14:paraId="036CBCA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D8E7DF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5E82DC5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D4B182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4EB166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Første møte 10. oktober</w:t>
            </w:r>
          </w:p>
          <w:p w14:paraId="69C7D6D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28908D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E25C03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94B746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EBCF09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16625D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 xml:space="preserve">Første møte 15. oktober, rapporten legges frem. </w:t>
            </w:r>
          </w:p>
        </w:tc>
        <w:tc>
          <w:tcPr>
            <w:tcW w:w="1469" w:type="dxa"/>
          </w:tcPr>
          <w:p w14:paraId="36C6C5C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29E5C3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044FD5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Ett møte i første omgang, vurdere om det er behov for flere</w:t>
            </w:r>
          </w:p>
          <w:p w14:paraId="41B84F3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6C3186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58C7FE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Samarbeids-møter en gang per. mnd. så lenge der er et behov</w:t>
            </w:r>
          </w:p>
          <w:p w14:paraId="4A12F81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54C44EE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A14489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730A92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etter møtet</w:t>
            </w:r>
          </w:p>
          <w:p w14:paraId="30D746F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DCB4CB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B4B35D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F5E454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E93FD5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E6B094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B501A1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hvert kvartal</w:t>
            </w:r>
          </w:p>
        </w:tc>
      </w:tr>
      <w:tr w:rsidR="00E93FA0" w:rsidRPr="00E93FA0" w14:paraId="6A1F5981" w14:textId="77777777" w:rsidTr="004F0885">
        <w:trPr>
          <w:trHeight w:val="495"/>
        </w:trPr>
        <w:tc>
          <w:tcPr>
            <w:tcW w:w="1829" w:type="dxa"/>
          </w:tcPr>
          <w:p w14:paraId="1E00AE8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1B35154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5E7D947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12B56D0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552375A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4C66AED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1A4F2A8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  <w:tr w:rsidR="00E93FA0" w:rsidRPr="00E93FA0" w14:paraId="0454837C" w14:textId="77777777" w:rsidTr="004F0885">
        <w:trPr>
          <w:trHeight w:val="478"/>
        </w:trPr>
        <w:tc>
          <w:tcPr>
            <w:tcW w:w="1829" w:type="dxa"/>
          </w:tcPr>
          <w:p w14:paraId="4FB9893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1BD3187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0C5F751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451C9D1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75C481F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0EBA69B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2076B04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  <w:tr w:rsidR="00E93FA0" w:rsidRPr="00E93FA0" w14:paraId="11964118" w14:textId="77777777" w:rsidTr="004F0885">
        <w:trPr>
          <w:trHeight w:val="495"/>
        </w:trPr>
        <w:tc>
          <w:tcPr>
            <w:tcW w:w="1829" w:type="dxa"/>
          </w:tcPr>
          <w:p w14:paraId="3944E5A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232B9EC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5B75E61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5509F9D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7AC2B15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1A1ABA6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0E6D490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</w:tbl>
    <w:p w14:paraId="4C4C031F" w14:textId="77777777" w:rsidR="00E93FA0" w:rsidRPr="00E93FA0" w:rsidRDefault="00E93FA0" w:rsidP="00E93FA0">
      <w:pPr>
        <w:spacing w:line="276" w:lineRule="auto"/>
        <w:rPr>
          <w:sz w:val="24"/>
        </w:rPr>
      </w:pPr>
    </w:p>
    <w:p w14:paraId="1B208817" w14:textId="77777777" w:rsidR="00E93FA0" w:rsidRPr="00E93FA0" w:rsidRDefault="00E93FA0" w:rsidP="00E93FA0">
      <w:pPr>
        <w:spacing w:after="160" w:line="276" w:lineRule="auto"/>
        <w:rPr>
          <w:rFonts w:ascii="Calibri" w:hAnsi="Calibri"/>
          <w:color w:val="996633"/>
          <w:sz w:val="18"/>
          <w:szCs w:val="18"/>
        </w:rPr>
      </w:pPr>
    </w:p>
    <w:p w14:paraId="4A11AD4D" w14:textId="77777777" w:rsidR="00BE18C0" w:rsidRPr="00BE18C0" w:rsidRDefault="00BE18C0" w:rsidP="00BE18C0">
      <w:bookmarkStart w:id="0" w:name="_GoBack"/>
      <w:bookmarkEnd w:id="0"/>
    </w:p>
    <w:sectPr w:rsidR="00BE18C0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4E142" w14:textId="77777777" w:rsidR="00E93FA0" w:rsidRDefault="00E93FA0" w:rsidP="00703F76">
      <w:pPr>
        <w:spacing w:line="240" w:lineRule="auto"/>
      </w:pPr>
      <w:r>
        <w:separator/>
      </w:r>
    </w:p>
  </w:endnote>
  <w:endnote w:type="continuationSeparator" w:id="0">
    <w:p w14:paraId="0FA93E8A" w14:textId="77777777" w:rsidR="00E93FA0" w:rsidRDefault="00E93FA0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BBD56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604B5F7C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BCDFC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E93FA0">
      <w:rPr>
        <w:rStyle w:val="Sidetall"/>
        <w:noProof/>
      </w:rPr>
      <w:t>1</w:t>
    </w:r>
    <w:r>
      <w:rPr>
        <w:rStyle w:val="Sidetall"/>
      </w:rPr>
      <w:fldChar w:fldCharType="end"/>
    </w:r>
  </w:p>
  <w:p w14:paraId="1C7A102B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C96E6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E43BF8F" wp14:editId="481896EF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75475" w14:textId="77777777" w:rsidR="00E93FA0" w:rsidRDefault="00E93FA0" w:rsidP="00703F76">
      <w:pPr>
        <w:spacing w:line="240" w:lineRule="auto"/>
      </w:pPr>
      <w:r>
        <w:separator/>
      </w:r>
    </w:p>
  </w:footnote>
  <w:footnote w:type="continuationSeparator" w:id="0">
    <w:p w14:paraId="28521D7F" w14:textId="77777777" w:rsidR="00E93FA0" w:rsidRDefault="00E93FA0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F3752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FE2AE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13477FEA" wp14:editId="3902DF78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A0"/>
    <w:rsid w:val="000024E2"/>
    <w:rsid w:val="00016298"/>
    <w:rsid w:val="00063A72"/>
    <w:rsid w:val="000D113D"/>
    <w:rsid w:val="001C5224"/>
    <w:rsid w:val="001E776D"/>
    <w:rsid w:val="00250789"/>
    <w:rsid w:val="00301D31"/>
    <w:rsid w:val="00430385"/>
    <w:rsid w:val="0047760B"/>
    <w:rsid w:val="00554D90"/>
    <w:rsid w:val="005C39E5"/>
    <w:rsid w:val="005F7A7D"/>
    <w:rsid w:val="006D3C7B"/>
    <w:rsid w:val="006D6001"/>
    <w:rsid w:val="00703F76"/>
    <w:rsid w:val="007A0E55"/>
    <w:rsid w:val="00960868"/>
    <w:rsid w:val="00973DF1"/>
    <w:rsid w:val="00AC033D"/>
    <w:rsid w:val="00B16D1A"/>
    <w:rsid w:val="00B73C81"/>
    <w:rsid w:val="00BA4EE7"/>
    <w:rsid w:val="00BE18C0"/>
    <w:rsid w:val="00BE7970"/>
    <w:rsid w:val="00C0217D"/>
    <w:rsid w:val="00C96C8F"/>
    <w:rsid w:val="00C97BF6"/>
    <w:rsid w:val="00CB05FA"/>
    <w:rsid w:val="00CD4B97"/>
    <w:rsid w:val="00D63273"/>
    <w:rsid w:val="00D908D7"/>
    <w:rsid w:val="00E93FA0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C2A73"/>
  <w15:chartTrackingRefBased/>
  <w15:docId w15:val="{7F216BEB-43F7-426D-8061-D0279253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customStyle="1" w:styleId="Lysskyggelegging-uthevingsfarge11">
    <w:name w:val="Lys skyggelegging - uthevingsfarge 11"/>
    <w:basedOn w:val="Vanligtabell"/>
    <w:next w:val="Lysskyggelegging-uthevingsfarge1"/>
    <w:uiPriority w:val="60"/>
    <w:rsid w:val="00E93FA0"/>
    <w:rPr>
      <w:rFonts w:eastAsia="Times New Roman"/>
      <w:color w:val="508467"/>
      <w:sz w:val="22"/>
      <w:szCs w:val="22"/>
      <w:lang w:eastAsia="nb-NO"/>
    </w:rPr>
    <w:tblPr>
      <w:tblStyleRowBandSize w:val="1"/>
      <w:tblStyleColBandSize w:val="1"/>
      <w:tblBorders>
        <w:top w:val="single" w:sz="8" w:space="0" w:color="73AA8B"/>
        <w:bottom w:val="single" w:sz="8" w:space="0" w:color="73AA8B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AA8B"/>
          <w:left w:val="nil"/>
          <w:bottom w:val="single" w:sz="8" w:space="0" w:color="73AA8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AA8B"/>
          <w:left w:val="nil"/>
          <w:bottom w:val="single" w:sz="8" w:space="0" w:color="73AA8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AE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AE2"/>
      </w:tcPr>
    </w:tblStylePr>
  </w:style>
  <w:style w:type="table" w:styleId="Lysskyggelegging-uthevingsfarge1">
    <w:name w:val="Light Shading Accent 1"/>
    <w:basedOn w:val="Vanligtabell"/>
    <w:uiPriority w:val="60"/>
    <w:semiHidden/>
    <w:unhideWhenUsed/>
    <w:rsid w:val="00E93FA0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2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Props1.xml><?xml version="1.0" encoding="utf-8"?>
<ds:datastoreItem xmlns:ds="http://schemas.openxmlformats.org/officeDocument/2006/customXml" ds:itemID="{4196FA6E-0080-4C39-9A2E-E5E848F500A7}"/>
</file>

<file path=customXml/itemProps2.xml><?xml version="1.0" encoding="utf-8"?>
<ds:datastoreItem xmlns:ds="http://schemas.openxmlformats.org/officeDocument/2006/customXml" ds:itemID="{7CA12349-386B-45C2-9753-A10B096E64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1A8CEC-2349-431D-9787-C1F53010E318}">
  <ds:schemaRefs>
    <ds:schemaRef ds:uri="http://purl.org/dc/elements/1.1/"/>
    <ds:schemaRef ds:uri="http://schemas.microsoft.com/office/2006/metadata/properties"/>
    <ds:schemaRef ds:uri="4df6e483-d641-4d94-bcf7-a345db2ecd6b"/>
    <ds:schemaRef ds:uri="http://purl.org/dc/terms/"/>
    <ds:schemaRef ds:uri="c477f1d7-8495-401d-96d8-87d6be20e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(2)</Template>
  <TotalTime>1</TotalTime>
  <Pages>1</Pages>
  <Words>203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1</cp:revision>
  <cp:lastPrinted>2021-08-27T07:46:00Z</cp:lastPrinted>
  <dcterms:created xsi:type="dcterms:W3CDTF">2022-06-14T07:37:00Z</dcterms:created>
  <dcterms:modified xsi:type="dcterms:W3CDTF">2022-06-14T07:38:00Z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</Properties>
</file>